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攀枝花市第三人民医院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2021年政府采购预算编制说明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2021年，攀枝花市第三人民医院年初安排政府采购预算1323.35万元，</w:t>
      </w:r>
      <w:r>
        <w:rPr>
          <w:rFonts w:hint="eastAsia" w:ascii="仿宋_GB2312" w:eastAsia="仿宋_GB2312"/>
          <w:sz w:val="32"/>
          <w:szCs w:val="32"/>
          <w:lang w:eastAsia="zh-CN"/>
        </w:rPr>
        <w:t>因医院业务发展需要，</w:t>
      </w:r>
      <w:r>
        <w:rPr>
          <w:rFonts w:hint="eastAsia" w:ascii="仿宋_GB2312" w:eastAsia="仿宋_GB2312"/>
          <w:sz w:val="32"/>
          <w:szCs w:val="32"/>
        </w:rPr>
        <w:t>主要用于采购办公设备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196.25万元</w:t>
      </w:r>
      <w:r>
        <w:rPr>
          <w:rFonts w:hint="eastAsia" w:ascii="仿宋_GB2312" w:eastAsia="仿宋_GB2312"/>
          <w:sz w:val="32"/>
          <w:szCs w:val="32"/>
        </w:rPr>
        <w:t>、医疗设备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797.10万元</w:t>
      </w:r>
      <w:r>
        <w:rPr>
          <w:rFonts w:hint="eastAsia" w:ascii="仿宋_GB2312" w:eastAsia="仿宋_GB2312"/>
          <w:sz w:val="32"/>
          <w:szCs w:val="32"/>
        </w:rPr>
        <w:t>、信息系统项目建设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330万元</w:t>
      </w:r>
      <w:r>
        <w:rPr>
          <w:rFonts w:hint="eastAsia" w:ascii="仿宋_GB2312" w:eastAsia="仿宋_GB2312"/>
          <w:sz w:val="32"/>
          <w:szCs w:val="32"/>
        </w:rPr>
        <w:t>等。其中：政府购买服务0万元。</w:t>
      </w:r>
      <w:r>
        <w:rPr>
          <w:rFonts w:hint="eastAsia" w:ascii="仿宋_GB2312" w:eastAsia="仿宋_GB2312"/>
          <w:sz w:val="32"/>
          <w:szCs w:val="32"/>
          <w:lang w:eastAsia="zh-CN"/>
        </w:rPr>
        <w:t>资金来源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为单位自有资金。</w:t>
      </w:r>
    </w:p>
    <w:p>
      <w:pPr>
        <w:spacing w:beforeLines="200" w:line="600" w:lineRule="exact"/>
        <w:ind w:right="4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攀枝花市第三人民医院</w:t>
      </w:r>
    </w:p>
    <w:p>
      <w:pPr>
        <w:spacing w:beforeLines="50" w:line="600" w:lineRule="exact"/>
        <w:ind w:right="4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2021年2月20日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5N2E3NjQwNWZkYjNlMTFiYzNmMThhNjhhMGIyOTEifQ=="/>
  </w:docVars>
  <w:rsids>
    <w:rsidRoot w:val="00A53A88"/>
    <w:rsid w:val="001C350A"/>
    <w:rsid w:val="002D3BB4"/>
    <w:rsid w:val="002D4BE0"/>
    <w:rsid w:val="003E7081"/>
    <w:rsid w:val="004260C8"/>
    <w:rsid w:val="004D29E2"/>
    <w:rsid w:val="004F3B9D"/>
    <w:rsid w:val="00660506"/>
    <w:rsid w:val="006943AF"/>
    <w:rsid w:val="00701B85"/>
    <w:rsid w:val="00776B42"/>
    <w:rsid w:val="007D3F93"/>
    <w:rsid w:val="009546B8"/>
    <w:rsid w:val="009B66DA"/>
    <w:rsid w:val="00A06B71"/>
    <w:rsid w:val="00A53A88"/>
    <w:rsid w:val="00B14AAB"/>
    <w:rsid w:val="00B76F79"/>
    <w:rsid w:val="00B810E5"/>
    <w:rsid w:val="00B81EF3"/>
    <w:rsid w:val="00B93214"/>
    <w:rsid w:val="00BD4699"/>
    <w:rsid w:val="00BD7FF7"/>
    <w:rsid w:val="00C05228"/>
    <w:rsid w:val="00C6673F"/>
    <w:rsid w:val="00C93A8F"/>
    <w:rsid w:val="00DC082A"/>
    <w:rsid w:val="00FA2168"/>
    <w:rsid w:val="07990C3D"/>
    <w:rsid w:val="6C8B2A44"/>
    <w:rsid w:val="7852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163</Characters>
  <Lines>1</Lines>
  <Paragraphs>1</Paragraphs>
  <TotalTime>8</TotalTime>
  <ScaleCrop>false</ScaleCrop>
  <LinksUpToDate>false</LinksUpToDate>
  <CharactersWithSpaces>164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2022-06-28T11:01:00Z</dcterms:created>
  <dc:creator>刘元清</dc:creator>
  <cp:lastModifiedBy>刘元清</cp:lastModifiedBy>
  <dcterms:modified xsi:type="dcterms:W3CDTF">2022-06-28T11:47:01Z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8805789FE81241309BB617973A70DCB1</vt:lpwstr>
  </property>
</Properties>
</file>